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6888CF" w14:textId="77777777" w:rsidR="000B0A82" w:rsidRDefault="000B0A82" w:rsidP="000B0A82">
      <w:pPr>
        <w:pStyle w:val="Title"/>
      </w:pPr>
      <w:proofErr w:type="spellStart"/>
      <w:r>
        <w:t>SWToolbox</w:t>
      </w:r>
      <w:proofErr w:type="spellEnd"/>
      <w:r>
        <w:t xml:space="preserve"> FAQs</w:t>
      </w:r>
      <w:r>
        <w:tab/>
      </w:r>
    </w:p>
    <w:p w14:paraId="672A6659" w14:textId="77777777" w:rsidR="00AA160D" w:rsidRDefault="00AA160D" w:rsidP="000B0A82"/>
    <w:p w14:paraId="6AFC0BBC" w14:textId="1E2963CC" w:rsidR="00AA160D" w:rsidRDefault="5EF6F0D0" w:rsidP="000B0A82">
      <w:r>
        <w:t>Q: Why won’t the “additional screening tests” for IDF run?</w:t>
      </w:r>
    </w:p>
    <w:p w14:paraId="2C902FBB" w14:textId="427E5F3F" w:rsidR="00AA160D" w:rsidRDefault="29980E7F" w:rsidP="000B0A82">
      <w:r>
        <w:t>A: The incorrect version of R is likely installed. Even if there are multiple versions of R installed, the program automatically tries to run the latest installed version.</w:t>
      </w:r>
    </w:p>
    <w:p w14:paraId="0A37501D" w14:textId="77777777" w:rsidR="00AA160D" w:rsidRDefault="00AA160D" w:rsidP="000B0A82"/>
    <w:p w14:paraId="68774EA7" w14:textId="77777777" w:rsidR="00AA160D" w:rsidRDefault="00AA160D" w:rsidP="000B0A82">
      <w:r>
        <w:t xml:space="preserve">Q: How do I get </w:t>
      </w:r>
      <w:proofErr w:type="spellStart"/>
      <w:r>
        <w:t>SWToolbox</w:t>
      </w:r>
      <w:proofErr w:type="spellEnd"/>
      <w:r>
        <w:t xml:space="preserve"> to read in non-NWIS/USGS data? I’m following the tutorial, but it’s not working.</w:t>
      </w:r>
    </w:p>
    <w:p w14:paraId="6C89478D" w14:textId="29ABEECA" w:rsidR="00AA160D" w:rsidRDefault="5EF6F0D0" w:rsidP="000B0A82">
      <w:r>
        <w:t>A: Unfortunately, the tutorial example uses comma delimited as an example format, but for now only tab delimited data can be read by the script.  Convert the data file to tab delimited, and the script should run as expected.</w:t>
      </w:r>
    </w:p>
    <w:p w14:paraId="5DAB6C7B" w14:textId="77777777" w:rsidR="00822E2A" w:rsidRDefault="00822E2A" w:rsidP="00822E2A"/>
    <w:p w14:paraId="104A69A5" w14:textId="77777777" w:rsidR="00822E2A" w:rsidRDefault="00822E2A" w:rsidP="00822E2A">
      <w:r>
        <w:t>Q: How do I obtain the k-values associated with the frequency analysis?</w:t>
      </w:r>
    </w:p>
    <w:p w14:paraId="6D02F633" w14:textId="3763A788" w:rsidR="00822E2A" w:rsidRDefault="5EF6F0D0" w:rsidP="00822E2A">
      <w:r>
        <w:t xml:space="preserve">A: All associated calculated variables of the frequency analysis, including k-values, skew, standard deviation, period of record used and confidence intervals, are </w:t>
      </w:r>
      <w:proofErr w:type="gramStart"/>
      <w:r>
        <w:t>available  by</w:t>
      </w:r>
      <w:proofErr w:type="gramEnd"/>
      <w:r>
        <w:t xml:space="preserve"> exporting the “Frequency Grid” results. [File -&gt; Export results]</w:t>
      </w:r>
    </w:p>
    <w:p w14:paraId="19658DD9" w14:textId="242C5AE8" w:rsidR="5EF6F0D0" w:rsidRDefault="5EF6F0D0" w:rsidP="5EF6F0D0"/>
    <w:p w14:paraId="3491C721" w14:textId="67E77C1A" w:rsidR="5EF6F0D0" w:rsidRDefault="5EF6F0D0" w:rsidP="5EF6F0D0"/>
    <w:sectPr w:rsidR="5EF6F0D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83B4C5" w14:textId="77777777" w:rsidR="005604A9" w:rsidRDefault="005604A9">
      <w:pPr>
        <w:spacing w:after="0" w:line="240" w:lineRule="auto"/>
      </w:pPr>
      <w:r>
        <w:separator/>
      </w:r>
    </w:p>
  </w:endnote>
  <w:endnote w:type="continuationSeparator" w:id="0">
    <w:p w14:paraId="720B6C46" w14:textId="77777777" w:rsidR="005604A9" w:rsidRDefault="00560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5EF6F0D0" w14:paraId="503A3E18" w14:textId="77777777" w:rsidTr="5EF6F0D0">
      <w:tc>
        <w:tcPr>
          <w:tcW w:w="3120" w:type="dxa"/>
        </w:tcPr>
        <w:p w14:paraId="2A10CE45" w14:textId="59534C47" w:rsidR="5EF6F0D0" w:rsidRDefault="5EF6F0D0" w:rsidP="5EF6F0D0">
          <w:pPr>
            <w:pStyle w:val="Header"/>
            <w:ind w:left="-115"/>
          </w:pPr>
        </w:p>
      </w:tc>
      <w:tc>
        <w:tcPr>
          <w:tcW w:w="3120" w:type="dxa"/>
        </w:tcPr>
        <w:p w14:paraId="2C6AB57A" w14:textId="4F799855" w:rsidR="5EF6F0D0" w:rsidRDefault="5EF6F0D0" w:rsidP="5EF6F0D0">
          <w:pPr>
            <w:pStyle w:val="Header"/>
            <w:jc w:val="center"/>
          </w:pPr>
        </w:p>
      </w:tc>
      <w:tc>
        <w:tcPr>
          <w:tcW w:w="3120" w:type="dxa"/>
        </w:tcPr>
        <w:p w14:paraId="253595BA" w14:textId="78673FD7" w:rsidR="5EF6F0D0" w:rsidRDefault="5EF6F0D0" w:rsidP="5EF6F0D0">
          <w:pPr>
            <w:pStyle w:val="Header"/>
            <w:ind w:right="-115"/>
            <w:jc w:val="right"/>
          </w:pPr>
        </w:p>
      </w:tc>
    </w:tr>
  </w:tbl>
  <w:p w14:paraId="5A912126" w14:textId="22B28490" w:rsidR="5EF6F0D0" w:rsidRDefault="5EF6F0D0" w:rsidP="5EF6F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F8ACB2" w14:textId="77777777" w:rsidR="005604A9" w:rsidRDefault="005604A9">
      <w:pPr>
        <w:spacing w:after="0" w:line="240" w:lineRule="auto"/>
      </w:pPr>
      <w:r>
        <w:separator/>
      </w:r>
    </w:p>
  </w:footnote>
  <w:footnote w:type="continuationSeparator" w:id="0">
    <w:p w14:paraId="1E2120FC" w14:textId="77777777" w:rsidR="005604A9" w:rsidRDefault="00560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21644" w14:textId="046EAC67" w:rsidR="5EF6F0D0" w:rsidRDefault="5EF6F0D0" w:rsidP="5EF6F0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5340A6"/>
    <w:multiLevelType w:val="hybridMultilevel"/>
    <w:tmpl w:val="341A2D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A82"/>
    <w:rsid w:val="000B0A82"/>
    <w:rsid w:val="005604A9"/>
    <w:rsid w:val="00822E2A"/>
    <w:rsid w:val="00882C08"/>
    <w:rsid w:val="009427A9"/>
    <w:rsid w:val="00AA160D"/>
    <w:rsid w:val="00C6028E"/>
    <w:rsid w:val="00DD458B"/>
    <w:rsid w:val="20828D0C"/>
    <w:rsid w:val="29980E7F"/>
    <w:rsid w:val="541B87E8"/>
    <w:rsid w:val="5EF6F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9A36E"/>
  <w15:chartTrackingRefBased/>
  <w15:docId w15:val="{0215DDB6-72F1-4ACB-BD94-F0EBC84B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0A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0A82"/>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0B0A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0A82"/>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B0A82"/>
    <w:pPr>
      <w:ind w:left="720"/>
      <w:contextualSpacing/>
    </w:p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765</Characters>
  <Application>Microsoft Office Word</Application>
  <DocSecurity>0</DocSecurity>
  <Lines>6</Lines>
  <Paragraphs>1</Paragraphs>
  <ScaleCrop>false</ScaleCrop>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McHugh, Amy R</dc:creator>
  <cp:keywords/>
  <dc:description/>
  <cp:lastModifiedBy>Barlow, Paul M</cp:lastModifiedBy>
  <cp:revision>2</cp:revision>
  <dcterms:created xsi:type="dcterms:W3CDTF">2021-04-12T08:03:00Z</dcterms:created>
  <dcterms:modified xsi:type="dcterms:W3CDTF">2021-04-12T08:03:00Z</dcterms:modified>
</cp:coreProperties>
</file>